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88" w:rsidRPr="00CE24B6" w:rsidRDefault="009C3988" w:rsidP="009C3988">
      <w:pPr>
        <w:ind w:firstLine="720"/>
        <w:rPr>
          <w:rFonts w:ascii="Arial" w:hAnsi="Arial" w:cs="Arial"/>
          <w:bCs/>
          <w:sz w:val="26"/>
          <w:szCs w:val="26"/>
        </w:rPr>
      </w:pPr>
    </w:p>
    <w:p w:rsidR="004319BA" w:rsidRDefault="004319BA" w:rsidP="00813F71">
      <w:pPr>
        <w:spacing w:line="276" w:lineRule="auto"/>
        <w:rPr>
          <w:rFonts w:ascii="Arial" w:hAnsi="Arial" w:cs="Arial"/>
          <w:bCs/>
          <w:sz w:val="26"/>
          <w:szCs w:val="26"/>
        </w:rPr>
      </w:pPr>
    </w:p>
    <w:p w:rsidR="00DF199A" w:rsidRDefault="0046014F" w:rsidP="004319BA">
      <w:pPr>
        <w:spacing w:line="276" w:lineRule="auto"/>
        <w:rPr>
          <w:rFonts w:ascii="Arial" w:hAnsi="Arial" w:cs="Arial"/>
          <w:bCs/>
          <w:sz w:val="26"/>
          <w:szCs w:val="26"/>
        </w:rPr>
      </w:pPr>
      <w:r>
        <w:rPr>
          <w:rFonts w:ascii="Arial" w:hAnsi="Arial" w:cs="Arial"/>
          <w:bCs/>
          <w:sz w:val="26"/>
          <w:szCs w:val="26"/>
        </w:rPr>
        <w:t>Bambi</w:t>
      </w:r>
      <w:r w:rsidR="00DF199A">
        <w:rPr>
          <w:rFonts w:ascii="Arial" w:hAnsi="Arial" w:cs="Arial"/>
          <w:bCs/>
          <w:sz w:val="26"/>
          <w:szCs w:val="26"/>
        </w:rPr>
        <w:t xml:space="preserve"> Polotzola invited members and attendees to the GODA conference which will take place July 26, 2019 in Baton Rouge. </w:t>
      </w:r>
    </w:p>
    <w:p w:rsidR="00DF199A" w:rsidRDefault="00DF199A" w:rsidP="004319BA">
      <w:pPr>
        <w:spacing w:line="276" w:lineRule="auto"/>
        <w:rPr>
          <w:rFonts w:ascii="Arial" w:hAnsi="Arial" w:cs="Arial"/>
          <w:bCs/>
          <w:sz w:val="26"/>
          <w:szCs w:val="26"/>
        </w:rPr>
      </w:pPr>
    </w:p>
    <w:p w:rsidR="004B09F7" w:rsidRDefault="00DF199A" w:rsidP="004319BA">
      <w:pPr>
        <w:spacing w:line="276" w:lineRule="auto"/>
        <w:rPr>
          <w:rFonts w:ascii="Arial" w:hAnsi="Arial" w:cs="Arial"/>
          <w:bCs/>
          <w:sz w:val="26"/>
          <w:szCs w:val="26"/>
        </w:rPr>
      </w:pPr>
      <w:r>
        <w:rPr>
          <w:rFonts w:ascii="Arial" w:hAnsi="Arial" w:cs="Arial"/>
          <w:bCs/>
          <w:sz w:val="26"/>
          <w:szCs w:val="26"/>
        </w:rPr>
        <w:t xml:space="preserve">Members of the State as a Model Employer Task force and attendees of the meeting provided a brief introduction of themselves and their representing agencies.  </w:t>
      </w:r>
    </w:p>
    <w:p w:rsidR="00DF199A" w:rsidRPr="00CE24B6" w:rsidRDefault="00DF199A" w:rsidP="004319BA">
      <w:pPr>
        <w:spacing w:line="276" w:lineRule="auto"/>
        <w:jc w:val="center"/>
        <w:rPr>
          <w:rFonts w:ascii="Arial" w:hAnsi="Arial" w:cs="Arial"/>
          <w:bCs/>
          <w:sz w:val="26"/>
          <w:szCs w:val="26"/>
        </w:rPr>
      </w:pPr>
    </w:p>
    <w:p w:rsidR="00422B3B" w:rsidRDefault="0046014F" w:rsidP="004319BA">
      <w:pPr>
        <w:spacing w:line="276" w:lineRule="auto"/>
        <w:rPr>
          <w:rFonts w:ascii="Arial" w:hAnsi="Arial" w:cs="Arial"/>
          <w:bCs/>
          <w:sz w:val="26"/>
          <w:szCs w:val="26"/>
        </w:rPr>
      </w:pPr>
      <w:r>
        <w:rPr>
          <w:rFonts w:ascii="Arial" w:hAnsi="Arial" w:cs="Arial"/>
          <w:bCs/>
          <w:sz w:val="26"/>
          <w:szCs w:val="26"/>
        </w:rPr>
        <w:t>Bambi</w:t>
      </w:r>
      <w:r w:rsidR="00851968">
        <w:rPr>
          <w:rFonts w:ascii="Arial" w:hAnsi="Arial" w:cs="Arial"/>
          <w:bCs/>
          <w:sz w:val="26"/>
          <w:szCs w:val="26"/>
        </w:rPr>
        <w:t xml:space="preserve"> Polotzola provided a</w:t>
      </w:r>
      <w:r w:rsidR="001106AE">
        <w:rPr>
          <w:rFonts w:ascii="Arial" w:hAnsi="Arial" w:cs="Arial"/>
          <w:bCs/>
          <w:sz w:val="26"/>
          <w:szCs w:val="26"/>
        </w:rPr>
        <w:t>n online</w:t>
      </w:r>
      <w:r w:rsidR="00851968">
        <w:rPr>
          <w:rFonts w:ascii="Arial" w:hAnsi="Arial" w:cs="Arial"/>
          <w:bCs/>
          <w:sz w:val="26"/>
          <w:szCs w:val="26"/>
        </w:rPr>
        <w:t xml:space="preserve"> presentation regarding the 2019 survey and discussed the changes that were made which includes: the questions to be asked, and the format. </w:t>
      </w:r>
      <w:r w:rsidR="001106AE">
        <w:rPr>
          <w:rFonts w:ascii="Arial" w:hAnsi="Arial" w:cs="Arial"/>
          <w:bCs/>
          <w:sz w:val="26"/>
          <w:szCs w:val="26"/>
        </w:rPr>
        <w:t xml:space="preserve">An email will be sent to members and </w:t>
      </w:r>
      <w:r w:rsidR="00CE57EC">
        <w:rPr>
          <w:rFonts w:ascii="Arial" w:hAnsi="Arial" w:cs="Arial"/>
          <w:bCs/>
          <w:sz w:val="26"/>
          <w:szCs w:val="26"/>
        </w:rPr>
        <w:t>agency designees</w:t>
      </w:r>
      <w:r w:rsidR="001106AE">
        <w:rPr>
          <w:rFonts w:ascii="Arial" w:hAnsi="Arial" w:cs="Arial"/>
          <w:bCs/>
          <w:sz w:val="26"/>
          <w:szCs w:val="26"/>
        </w:rPr>
        <w:t xml:space="preserve"> so that they ma</w:t>
      </w:r>
      <w:r w:rsidR="00CE57EC">
        <w:rPr>
          <w:rFonts w:ascii="Arial" w:hAnsi="Arial" w:cs="Arial"/>
          <w:bCs/>
          <w:sz w:val="26"/>
          <w:szCs w:val="26"/>
        </w:rPr>
        <w:t>y provide input and suggestions regarding the options in the surv</w:t>
      </w:r>
      <w:r w:rsidR="00E877D7">
        <w:rPr>
          <w:rFonts w:ascii="Arial" w:hAnsi="Arial" w:cs="Arial"/>
          <w:bCs/>
          <w:sz w:val="26"/>
          <w:szCs w:val="26"/>
        </w:rPr>
        <w:t>ey for their agency.</w:t>
      </w:r>
      <w:r w:rsidR="001106AE">
        <w:rPr>
          <w:rFonts w:ascii="Arial" w:hAnsi="Arial" w:cs="Arial"/>
          <w:bCs/>
          <w:sz w:val="26"/>
          <w:szCs w:val="26"/>
        </w:rPr>
        <w:t xml:space="preserve"> </w:t>
      </w:r>
      <w:r w:rsidR="005731D0">
        <w:rPr>
          <w:rFonts w:ascii="Arial" w:hAnsi="Arial" w:cs="Arial"/>
          <w:bCs/>
          <w:sz w:val="26"/>
          <w:szCs w:val="26"/>
        </w:rPr>
        <w:t xml:space="preserve">The Task Force discussed sending the email out by August 15.  </w:t>
      </w:r>
    </w:p>
    <w:p w:rsidR="00A85AB4" w:rsidRDefault="00A85AB4" w:rsidP="004319BA">
      <w:pPr>
        <w:pStyle w:val="ListParagraph"/>
        <w:spacing w:line="276" w:lineRule="auto"/>
        <w:rPr>
          <w:rFonts w:ascii="Arial" w:hAnsi="Arial" w:cs="Arial"/>
          <w:bCs/>
          <w:sz w:val="26"/>
          <w:szCs w:val="26"/>
        </w:rPr>
      </w:pPr>
    </w:p>
    <w:p w:rsidR="00A85AB4" w:rsidRDefault="00B2259F" w:rsidP="004319BA">
      <w:pPr>
        <w:spacing w:line="276" w:lineRule="auto"/>
        <w:rPr>
          <w:rFonts w:ascii="Arial" w:hAnsi="Arial" w:cs="Arial"/>
          <w:bCs/>
          <w:sz w:val="26"/>
          <w:szCs w:val="26"/>
        </w:rPr>
      </w:pPr>
      <w:r>
        <w:rPr>
          <w:rFonts w:ascii="Arial" w:hAnsi="Arial" w:cs="Arial"/>
          <w:bCs/>
          <w:sz w:val="26"/>
          <w:szCs w:val="26"/>
        </w:rPr>
        <w:t>Brenda Bohrer</w:t>
      </w:r>
      <w:r w:rsidR="00A85AB4">
        <w:rPr>
          <w:rFonts w:ascii="Arial" w:hAnsi="Arial" w:cs="Arial"/>
          <w:bCs/>
          <w:sz w:val="26"/>
          <w:szCs w:val="26"/>
        </w:rPr>
        <w:t xml:space="preserve"> </w:t>
      </w:r>
      <w:r>
        <w:rPr>
          <w:rFonts w:ascii="Arial" w:hAnsi="Arial" w:cs="Arial"/>
          <w:bCs/>
          <w:sz w:val="26"/>
          <w:szCs w:val="26"/>
        </w:rPr>
        <w:t>provided a handout with data on the number of LRS client employed by the state agencies.   In</w:t>
      </w:r>
      <w:r w:rsidR="00C1535E">
        <w:rPr>
          <w:rFonts w:ascii="Arial" w:hAnsi="Arial" w:cs="Arial"/>
          <w:bCs/>
          <w:sz w:val="26"/>
          <w:szCs w:val="26"/>
        </w:rPr>
        <w:t xml:space="preserve"> FY19 the number was 38.  In FY</w:t>
      </w:r>
      <w:bookmarkStart w:id="0" w:name="_GoBack"/>
      <w:bookmarkEnd w:id="0"/>
      <w:r>
        <w:rPr>
          <w:rFonts w:ascii="Arial" w:hAnsi="Arial" w:cs="Arial"/>
          <w:bCs/>
          <w:sz w:val="26"/>
          <w:szCs w:val="26"/>
        </w:rPr>
        <w:t xml:space="preserve">18 the number was 33. </w:t>
      </w:r>
      <w:r w:rsidR="00BE166D">
        <w:rPr>
          <w:rFonts w:ascii="Arial" w:hAnsi="Arial" w:cs="Arial"/>
          <w:bCs/>
          <w:sz w:val="26"/>
          <w:szCs w:val="26"/>
        </w:rPr>
        <w:t xml:space="preserve">A discussion relative to testing exceptions for potential employees and letters of exemptions took place.  </w:t>
      </w:r>
    </w:p>
    <w:p w:rsidR="0051070C" w:rsidRDefault="0051070C" w:rsidP="004319BA">
      <w:pPr>
        <w:spacing w:line="276" w:lineRule="auto"/>
        <w:rPr>
          <w:rFonts w:ascii="Arial" w:hAnsi="Arial" w:cs="Arial"/>
          <w:bCs/>
          <w:sz w:val="26"/>
          <w:szCs w:val="26"/>
        </w:rPr>
      </w:pPr>
    </w:p>
    <w:p w:rsidR="00C63BCF" w:rsidRPr="00CE24B6" w:rsidRDefault="00C63BCF" w:rsidP="004319BA">
      <w:pPr>
        <w:spacing w:line="276" w:lineRule="auto"/>
        <w:rPr>
          <w:rFonts w:ascii="Arial" w:hAnsi="Arial" w:cs="Arial"/>
          <w:bCs/>
          <w:sz w:val="26"/>
          <w:szCs w:val="26"/>
        </w:rPr>
      </w:pPr>
      <w:r>
        <w:rPr>
          <w:rFonts w:ascii="Arial" w:hAnsi="Arial" w:cs="Arial"/>
          <w:bCs/>
          <w:sz w:val="26"/>
          <w:szCs w:val="26"/>
        </w:rPr>
        <w:t>It was expressed</w:t>
      </w:r>
      <w:r w:rsidR="00D030C3">
        <w:rPr>
          <w:rFonts w:ascii="Arial" w:hAnsi="Arial" w:cs="Arial"/>
          <w:bCs/>
          <w:sz w:val="26"/>
          <w:szCs w:val="26"/>
        </w:rPr>
        <w:t xml:space="preserve"> by members and attendees</w:t>
      </w:r>
      <w:r>
        <w:rPr>
          <w:rFonts w:ascii="Arial" w:hAnsi="Arial" w:cs="Arial"/>
          <w:bCs/>
          <w:sz w:val="26"/>
          <w:szCs w:val="26"/>
        </w:rPr>
        <w:t xml:space="preserve"> that there is a need for wo</w:t>
      </w:r>
      <w:r w:rsidR="00CE57EC">
        <w:rPr>
          <w:rFonts w:ascii="Arial" w:hAnsi="Arial" w:cs="Arial"/>
          <w:bCs/>
          <w:sz w:val="26"/>
          <w:szCs w:val="26"/>
        </w:rPr>
        <w:t>rk readiness, apprentices, work-</w:t>
      </w:r>
      <w:r>
        <w:rPr>
          <w:rFonts w:ascii="Arial" w:hAnsi="Arial" w:cs="Arial"/>
          <w:bCs/>
          <w:sz w:val="26"/>
          <w:szCs w:val="26"/>
        </w:rPr>
        <w:t>based learning,</w:t>
      </w:r>
      <w:r w:rsidR="00D030C3">
        <w:rPr>
          <w:rFonts w:ascii="Arial" w:hAnsi="Arial" w:cs="Arial"/>
          <w:bCs/>
          <w:sz w:val="26"/>
          <w:szCs w:val="26"/>
        </w:rPr>
        <w:t xml:space="preserve"> dual-enrollment,</w:t>
      </w:r>
      <w:r>
        <w:rPr>
          <w:rFonts w:ascii="Arial" w:hAnsi="Arial" w:cs="Arial"/>
          <w:bCs/>
          <w:sz w:val="26"/>
          <w:szCs w:val="26"/>
        </w:rPr>
        <w:t xml:space="preserve"> and job shadowing opportunities for clients. </w:t>
      </w:r>
    </w:p>
    <w:p w:rsidR="00481494" w:rsidRDefault="00481494" w:rsidP="004319BA">
      <w:pPr>
        <w:spacing w:line="276" w:lineRule="auto"/>
        <w:ind w:left="1440"/>
        <w:rPr>
          <w:rFonts w:ascii="Arial" w:hAnsi="Arial" w:cs="Arial"/>
          <w:bCs/>
          <w:sz w:val="26"/>
          <w:szCs w:val="26"/>
        </w:rPr>
      </w:pPr>
    </w:p>
    <w:p w:rsidR="009C2226" w:rsidRDefault="00C1535E" w:rsidP="004319BA">
      <w:pPr>
        <w:spacing w:line="276" w:lineRule="auto"/>
        <w:rPr>
          <w:rFonts w:ascii="Arial" w:hAnsi="Arial" w:cs="Arial"/>
          <w:bCs/>
          <w:sz w:val="26"/>
          <w:szCs w:val="26"/>
        </w:rPr>
      </w:pPr>
      <w:r w:rsidRPr="00C1535E">
        <w:rPr>
          <w:rFonts w:ascii="Arial" w:hAnsi="Arial" w:cs="Arial"/>
          <w:bCs/>
          <w:sz w:val="26"/>
          <w:szCs w:val="26"/>
        </w:rPr>
        <w:t>Positive feedback was provided regarding the disability modules in LEO. Some state agencies are requiring the disability modules as mandatory training for supervisors.  State Civil Service will provide access to governmental entities such as local, municipal, parochial entities, upon request.</w:t>
      </w:r>
    </w:p>
    <w:p w:rsidR="00C1535E" w:rsidRDefault="00C1535E" w:rsidP="004319BA">
      <w:pPr>
        <w:spacing w:line="276" w:lineRule="auto"/>
        <w:rPr>
          <w:rFonts w:ascii="Arial" w:hAnsi="Arial" w:cs="Arial"/>
          <w:bCs/>
          <w:sz w:val="26"/>
          <w:szCs w:val="26"/>
        </w:rPr>
      </w:pPr>
    </w:p>
    <w:p w:rsidR="009C2226" w:rsidRDefault="004319BA" w:rsidP="004319BA">
      <w:pPr>
        <w:spacing w:line="276" w:lineRule="auto"/>
        <w:rPr>
          <w:rFonts w:ascii="Arial" w:hAnsi="Arial" w:cs="Arial"/>
          <w:bCs/>
          <w:sz w:val="26"/>
          <w:szCs w:val="26"/>
        </w:rPr>
      </w:pPr>
      <w:r>
        <w:rPr>
          <w:rFonts w:ascii="Arial" w:hAnsi="Arial" w:cs="Arial"/>
          <w:bCs/>
          <w:sz w:val="26"/>
          <w:szCs w:val="26"/>
        </w:rPr>
        <w:t>Fourteen (</w:t>
      </w:r>
      <w:r w:rsidR="009C2226">
        <w:rPr>
          <w:rFonts w:ascii="Arial" w:hAnsi="Arial" w:cs="Arial"/>
          <w:bCs/>
          <w:sz w:val="26"/>
          <w:szCs w:val="26"/>
        </w:rPr>
        <w:t>14</w:t>
      </w:r>
      <w:r>
        <w:rPr>
          <w:rFonts w:ascii="Arial" w:hAnsi="Arial" w:cs="Arial"/>
          <w:bCs/>
          <w:sz w:val="26"/>
          <w:szCs w:val="26"/>
        </w:rPr>
        <w:t>)</w:t>
      </w:r>
      <w:r w:rsidR="009C2226">
        <w:rPr>
          <w:rFonts w:ascii="Arial" w:hAnsi="Arial" w:cs="Arial"/>
          <w:bCs/>
          <w:sz w:val="26"/>
          <w:szCs w:val="26"/>
        </w:rPr>
        <w:t xml:space="preserve"> individuals have reserved spot</w:t>
      </w:r>
      <w:r w:rsidR="00CE57EC">
        <w:rPr>
          <w:rFonts w:ascii="Arial" w:hAnsi="Arial" w:cs="Arial"/>
          <w:bCs/>
          <w:sz w:val="26"/>
          <w:szCs w:val="26"/>
        </w:rPr>
        <w:t xml:space="preserve">s for the Windmills Training on </w:t>
      </w:r>
      <w:r w:rsidR="009C2226">
        <w:rPr>
          <w:rFonts w:ascii="Arial" w:hAnsi="Arial" w:cs="Arial"/>
          <w:bCs/>
          <w:sz w:val="26"/>
          <w:szCs w:val="26"/>
        </w:rPr>
        <w:t>September</w:t>
      </w:r>
      <w:r w:rsidR="00CE57EC">
        <w:rPr>
          <w:rFonts w:ascii="Arial" w:hAnsi="Arial" w:cs="Arial"/>
          <w:bCs/>
          <w:sz w:val="26"/>
          <w:szCs w:val="26"/>
        </w:rPr>
        <w:t xml:space="preserve"> 17</w:t>
      </w:r>
      <w:r>
        <w:rPr>
          <w:rFonts w:ascii="Arial" w:hAnsi="Arial" w:cs="Arial"/>
          <w:bCs/>
          <w:sz w:val="26"/>
          <w:szCs w:val="26"/>
        </w:rPr>
        <w:t xml:space="preserve"> &amp; </w:t>
      </w:r>
      <w:r w:rsidR="00CE57EC">
        <w:rPr>
          <w:rFonts w:ascii="Arial" w:hAnsi="Arial" w:cs="Arial"/>
          <w:bCs/>
          <w:sz w:val="26"/>
          <w:szCs w:val="26"/>
        </w:rPr>
        <w:t>18</w:t>
      </w:r>
      <w:r w:rsidR="009C2226">
        <w:rPr>
          <w:rFonts w:ascii="Arial" w:hAnsi="Arial" w:cs="Arial"/>
          <w:bCs/>
          <w:sz w:val="26"/>
          <w:szCs w:val="26"/>
        </w:rPr>
        <w:t xml:space="preserve">. A total of 15 is needed to keep the cost down. </w:t>
      </w:r>
      <w:r w:rsidR="0046014F">
        <w:rPr>
          <w:rFonts w:ascii="Arial" w:hAnsi="Arial" w:cs="Arial"/>
          <w:bCs/>
          <w:sz w:val="26"/>
          <w:szCs w:val="26"/>
        </w:rPr>
        <w:t xml:space="preserve">Bambi </w:t>
      </w:r>
      <w:r w:rsidR="009C2226">
        <w:rPr>
          <w:rFonts w:ascii="Arial" w:hAnsi="Arial" w:cs="Arial"/>
          <w:bCs/>
          <w:sz w:val="26"/>
          <w:szCs w:val="26"/>
        </w:rPr>
        <w:t xml:space="preserve">Polotzola encouraged participants to consider registering if they have not attended the first training. </w:t>
      </w:r>
    </w:p>
    <w:p w:rsidR="009C2226" w:rsidRPr="00CE24B6" w:rsidRDefault="009C2226" w:rsidP="004319BA">
      <w:pPr>
        <w:spacing w:line="276" w:lineRule="auto"/>
        <w:rPr>
          <w:rFonts w:ascii="Arial" w:hAnsi="Arial" w:cs="Arial"/>
          <w:bCs/>
          <w:sz w:val="26"/>
          <w:szCs w:val="26"/>
        </w:rPr>
      </w:pPr>
      <w:r>
        <w:rPr>
          <w:rFonts w:ascii="Arial" w:hAnsi="Arial" w:cs="Arial"/>
          <w:bCs/>
          <w:sz w:val="26"/>
          <w:szCs w:val="26"/>
        </w:rPr>
        <w:lastRenderedPageBreak/>
        <w:t xml:space="preserve">  </w:t>
      </w:r>
    </w:p>
    <w:p w:rsidR="00E47FA5" w:rsidRDefault="00E47FA5" w:rsidP="004319BA">
      <w:pPr>
        <w:spacing w:line="276" w:lineRule="auto"/>
        <w:rPr>
          <w:rFonts w:ascii="Arial" w:hAnsi="Arial" w:cs="Arial"/>
          <w:bCs/>
          <w:sz w:val="26"/>
          <w:szCs w:val="26"/>
        </w:rPr>
      </w:pPr>
    </w:p>
    <w:p w:rsidR="009C2226" w:rsidRPr="009C2226" w:rsidRDefault="009C2226" w:rsidP="004319BA">
      <w:pPr>
        <w:spacing w:line="276" w:lineRule="auto"/>
        <w:rPr>
          <w:rFonts w:ascii="Arial" w:hAnsi="Arial" w:cs="Arial"/>
          <w:bCs/>
          <w:sz w:val="26"/>
          <w:szCs w:val="26"/>
        </w:rPr>
      </w:pPr>
      <w:r>
        <w:rPr>
          <w:rFonts w:ascii="Arial" w:hAnsi="Arial" w:cs="Arial"/>
          <w:bCs/>
          <w:sz w:val="26"/>
          <w:szCs w:val="26"/>
        </w:rPr>
        <w:t>All of the LRS regional managers parti</w:t>
      </w:r>
      <w:r w:rsidR="00E47FA5">
        <w:rPr>
          <w:rFonts w:ascii="Arial" w:hAnsi="Arial" w:cs="Arial"/>
          <w:bCs/>
          <w:sz w:val="26"/>
          <w:szCs w:val="26"/>
        </w:rPr>
        <w:t>cipated in a training exercise. A hiring manager is the person who makes the decision on who is hired</w:t>
      </w:r>
      <w:r w:rsidR="008F0474">
        <w:rPr>
          <w:rFonts w:ascii="Arial" w:hAnsi="Arial" w:cs="Arial"/>
          <w:bCs/>
          <w:sz w:val="26"/>
          <w:szCs w:val="26"/>
        </w:rPr>
        <w:t>.</w:t>
      </w:r>
      <w:r w:rsidR="00E47FA5">
        <w:rPr>
          <w:rFonts w:ascii="Arial" w:hAnsi="Arial" w:cs="Arial"/>
          <w:bCs/>
          <w:sz w:val="26"/>
          <w:szCs w:val="26"/>
        </w:rPr>
        <w:t xml:space="preserve"> Human Resource is the person or department who ensures that all requirements have been met and process followed.</w:t>
      </w:r>
      <w:r w:rsidR="008F0474">
        <w:rPr>
          <w:rFonts w:ascii="Arial" w:hAnsi="Arial" w:cs="Arial"/>
          <w:bCs/>
          <w:sz w:val="26"/>
          <w:szCs w:val="26"/>
        </w:rPr>
        <w:t xml:space="preserve"> Members discussed how to get the word out and ensure that interested parties understand the process. Constant communication between hiring managers, HR, and civil service is important. </w:t>
      </w:r>
    </w:p>
    <w:p w:rsidR="008F0474" w:rsidRDefault="008F0474" w:rsidP="004319BA">
      <w:pPr>
        <w:spacing w:line="276" w:lineRule="auto"/>
        <w:rPr>
          <w:rFonts w:ascii="Arial" w:hAnsi="Arial" w:cs="Arial"/>
          <w:bCs/>
          <w:sz w:val="26"/>
          <w:szCs w:val="26"/>
        </w:rPr>
      </w:pPr>
    </w:p>
    <w:p w:rsidR="008F0474" w:rsidRPr="008F0474" w:rsidRDefault="008F0474" w:rsidP="004319BA">
      <w:pPr>
        <w:spacing w:line="276" w:lineRule="auto"/>
        <w:rPr>
          <w:rFonts w:ascii="Arial" w:hAnsi="Arial" w:cs="Arial"/>
          <w:bCs/>
          <w:sz w:val="26"/>
          <w:szCs w:val="26"/>
        </w:rPr>
      </w:pPr>
      <w:r>
        <w:rPr>
          <w:rFonts w:ascii="Arial" w:hAnsi="Arial" w:cs="Arial"/>
          <w:bCs/>
          <w:sz w:val="26"/>
          <w:szCs w:val="26"/>
        </w:rPr>
        <w:t xml:space="preserve">Members discussed </w:t>
      </w:r>
      <w:r w:rsidR="00E47FA5">
        <w:rPr>
          <w:rFonts w:ascii="Arial" w:hAnsi="Arial" w:cs="Arial"/>
          <w:bCs/>
          <w:sz w:val="26"/>
          <w:szCs w:val="26"/>
        </w:rPr>
        <w:t>p</w:t>
      </w:r>
      <w:r>
        <w:rPr>
          <w:rFonts w:ascii="Arial" w:hAnsi="Arial" w:cs="Arial"/>
          <w:bCs/>
          <w:sz w:val="26"/>
          <w:szCs w:val="26"/>
        </w:rPr>
        <w:t xml:space="preserve">articipating in </w:t>
      </w:r>
      <w:r w:rsidR="00E47FA5">
        <w:rPr>
          <w:rFonts w:ascii="Arial" w:hAnsi="Arial" w:cs="Arial"/>
          <w:bCs/>
          <w:sz w:val="26"/>
          <w:szCs w:val="26"/>
        </w:rPr>
        <w:t>statewide job fairs</w:t>
      </w:r>
      <w:r>
        <w:rPr>
          <w:rFonts w:ascii="Arial" w:hAnsi="Arial" w:cs="Arial"/>
          <w:bCs/>
          <w:sz w:val="26"/>
          <w:szCs w:val="26"/>
        </w:rPr>
        <w:t xml:space="preserve"> would help move the initiatives of the SAME forward.</w:t>
      </w:r>
      <w:r w:rsidR="00DE6690">
        <w:rPr>
          <w:rFonts w:ascii="Arial" w:hAnsi="Arial" w:cs="Arial"/>
          <w:bCs/>
          <w:sz w:val="26"/>
          <w:szCs w:val="26"/>
        </w:rPr>
        <w:t xml:space="preserve"> The SILC Job and Resource Fairs will take place in October 2019</w:t>
      </w:r>
      <w:r>
        <w:rPr>
          <w:rFonts w:ascii="Arial" w:hAnsi="Arial" w:cs="Arial"/>
          <w:bCs/>
          <w:sz w:val="26"/>
          <w:szCs w:val="26"/>
        </w:rPr>
        <w:t xml:space="preserve"> </w:t>
      </w:r>
      <w:r w:rsidR="00DE6690">
        <w:rPr>
          <w:rFonts w:ascii="Arial" w:hAnsi="Arial" w:cs="Arial"/>
          <w:bCs/>
          <w:sz w:val="26"/>
          <w:szCs w:val="26"/>
        </w:rPr>
        <w:t>Information relative to job fairs or</w:t>
      </w:r>
      <w:r w:rsidR="00E47FA5">
        <w:rPr>
          <w:rFonts w:ascii="Arial" w:hAnsi="Arial" w:cs="Arial"/>
          <w:bCs/>
          <w:sz w:val="26"/>
          <w:szCs w:val="26"/>
        </w:rPr>
        <w:t xml:space="preserve"> employment opportunities will</w:t>
      </w:r>
      <w:r w:rsidR="00DE6690">
        <w:rPr>
          <w:rFonts w:ascii="Arial" w:hAnsi="Arial" w:cs="Arial"/>
          <w:bCs/>
          <w:sz w:val="26"/>
          <w:szCs w:val="26"/>
        </w:rPr>
        <w:t xml:space="preserve"> be forwarded to members of the task force. </w:t>
      </w:r>
    </w:p>
    <w:p w:rsidR="0088177B" w:rsidRDefault="0088177B" w:rsidP="004319BA">
      <w:pPr>
        <w:spacing w:line="276" w:lineRule="auto"/>
        <w:rPr>
          <w:rFonts w:ascii="Arial" w:hAnsi="Arial" w:cs="Arial"/>
          <w:bCs/>
          <w:sz w:val="26"/>
          <w:szCs w:val="26"/>
        </w:rPr>
      </w:pPr>
    </w:p>
    <w:p w:rsidR="005265A2" w:rsidRDefault="00DE6690" w:rsidP="004319BA">
      <w:pPr>
        <w:spacing w:line="276" w:lineRule="auto"/>
        <w:rPr>
          <w:rFonts w:ascii="Arial" w:hAnsi="Arial" w:cs="Arial"/>
          <w:bCs/>
          <w:sz w:val="26"/>
          <w:szCs w:val="26"/>
        </w:rPr>
      </w:pPr>
      <w:r>
        <w:rPr>
          <w:rFonts w:ascii="Arial" w:hAnsi="Arial" w:cs="Arial"/>
          <w:bCs/>
          <w:sz w:val="26"/>
          <w:szCs w:val="26"/>
        </w:rPr>
        <w:t>Annisia Osborne provided a presentation on behalf of DOTD regarding the DOTD and BRCC Program for successful employment partnership. Topic covered in the PowerPoint presentation: The Recruitment plan, int</w:t>
      </w:r>
      <w:r w:rsidR="00E47FA5">
        <w:rPr>
          <w:rFonts w:ascii="Arial" w:hAnsi="Arial" w:cs="Arial"/>
          <w:bCs/>
          <w:sz w:val="26"/>
          <w:szCs w:val="26"/>
        </w:rPr>
        <w:t>egration of the SAME executive order</w:t>
      </w:r>
      <w:r>
        <w:rPr>
          <w:rFonts w:ascii="Arial" w:hAnsi="Arial" w:cs="Arial"/>
          <w:bCs/>
          <w:sz w:val="26"/>
          <w:szCs w:val="26"/>
        </w:rPr>
        <w:t>, steps of the implementation for DOTD and PSE partnership,</w:t>
      </w:r>
      <w:r w:rsidR="005265A2">
        <w:rPr>
          <w:rFonts w:ascii="Arial" w:hAnsi="Arial" w:cs="Arial"/>
          <w:bCs/>
          <w:sz w:val="26"/>
          <w:szCs w:val="26"/>
        </w:rPr>
        <w:t xml:space="preserve"> and</w:t>
      </w:r>
      <w:r>
        <w:rPr>
          <w:rFonts w:ascii="Arial" w:hAnsi="Arial" w:cs="Arial"/>
          <w:bCs/>
          <w:sz w:val="26"/>
          <w:szCs w:val="26"/>
        </w:rPr>
        <w:t xml:space="preserve"> </w:t>
      </w:r>
      <w:r w:rsidR="005265A2">
        <w:rPr>
          <w:rFonts w:ascii="Arial" w:hAnsi="Arial" w:cs="Arial"/>
          <w:bCs/>
          <w:sz w:val="26"/>
          <w:szCs w:val="26"/>
        </w:rPr>
        <w:t xml:space="preserve">the benefits and success of the partnership. </w:t>
      </w:r>
    </w:p>
    <w:p w:rsidR="005265A2" w:rsidRPr="00CE57EC" w:rsidRDefault="005265A2" w:rsidP="004319BA">
      <w:pPr>
        <w:spacing w:line="276" w:lineRule="auto"/>
        <w:rPr>
          <w:rFonts w:ascii="Arial" w:hAnsi="Arial" w:cs="Arial"/>
          <w:bCs/>
          <w:sz w:val="24"/>
          <w:szCs w:val="26"/>
        </w:rPr>
      </w:pPr>
    </w:p>
    <w:p w:rsidR="005265A2" w:rsidRPr="00CE57EC" w:rsidRDefault="00E47FA5" w:rsidP="004319BA">
      <w:pPr>
        <w:spacing w:line="276" w:lineRule="auto"/>
        <w:rPr>
          <w:rFonts w:ascii="Arial" w:hAnsi="Arial" w:cs="Arial"/>
          <w:bCs/>
          <w:sz w:val="24"/>
          <w:szCs w:val="26"/>
        </w:rPr>
      </w:pPr>
      <w:r>
        <w:rPr>
          <w:rFonts w:ascii="Arial" w:hAnsi="Arial" w:cs="Arial"/>
          <w:bCs/>
          <w:sz w:val="24"/>
          <w:szCs w:val="26"/>
        </w:rPr>
        <w:t xml:space="preserve">There was discussion about the Annual SAME Agency Reports and Plans.  It was recommended that the Report and Plan be drafted </w:t>
      </w:r>
      <w:r w:rsidR="00060DA9" w:rsidRPr="00CE57EC">
        <w:rPr>
          <w:rFonts w:ascii="Arial" w:hAnsi="Arial" w:cs="Arial"/>
          <w:bCs/>
          <w:sz w:val="24"/>
          <w:szCs w:val="26"/>
        </w:rPr>
        <w:t xml:space="preserve">all-in-one: Things that were accomplished, and things that are in progress. All agencies must submit a plan by October 31, 2019. </w:t>
      </w:r>
      <w:r>
        <w:rPr>
          <w:rFonts w:ascii="Arial" w:hAnsi="Arial" w:cs="Arial"/>
          <w:bCs/>
          <w:sz w:val="24"/>
          <w:szCs w:val="26"/>
        </w:rPr>
        <w:t xml:space="preserve"> </w:t>
      </w:r>
      <w:r w:rsidR="00F400D0" w:rsidRPr="00CE57EC">
        <w:rPr>
          <w:rFonts w:ascii="Arial" w:hAnsi="Arial" w:cs="Arial"/>
          <w:bCs/>
          <w:sz w:val="24"/>
          <w:szCs w:val="26"/>
        </w:rPr>
        <w:t xml:space="preserve">Agencies will share </w:t>
      </w:r>
      <w:r>
        <w:rPr>
          <w:rFonts w:ascii="Arial" w:hAnsi="Arial" w:cs="Arial"/>
          <w:bCs/>
          <w:sz w:val="24"/>
          <w:szCs w:val="26"/>
        </w:rPr>
        <w:t>drafts of reports/plans</w:t>
      </w:r>
      <w:r w:rsidR="00F400D0" w:rsidRPr="00CE57EC">
        <w:rPr>
          <w:rFonts w:ascii="Arial" w:hAnsi="Arial" w:cs="Arial"/>
          <w:bCs/>
          <w:sz w:val="24"/>
          <w:szCs w:val="26"/>
        </w:rPr>
        <w:t xml:space="preserve"> </w:t>
      </w:r>
      <w:r>
        <w:rPr>
          <w:rFonts w:ascii="Arial" w:hAnsi="Arial" w:cs="Arial"/>
          <w:bCs/>
          <w:sz w:val="24"/>
          <w:szCs w:val="26"/>
        </w:rPr>
        <w:t xml:space="preserve">at a meeting to be scheduled end of September or beginning of October.  </w:t>
      </w:r>
    </w:p>
    <w:p w:rsidR="00133F4B" w:rsidRDefault="00133F4B" w:rsidP="00B107CA">
      <w:pPr>
        <w:spacing w:line="276" w:lineRule="auto"/>
        <w:ind w:left="720" w:firstLine="720"/>
        <w:rPr>
          <w:rFonts w:ascii="Arial" w:hAnsi="Arial" w:cs="Arial"/>
          <w:bCs/>
          <w:szCs w:val="26"/>
        </w:rPr>
      </w:pPr>
    </w:p>
    <w:p w:rsidR="00133F4B" w:rsidRDefault="00133F4B" w:rsidP="00FC2AA6">
      <w:pPr>
        <w:spacing w:line="276" w:lineRule="auto"/>
        <w:rPr>
          <w:rFonts w:ascii="Arial" w:hAnsi="Arial" w:cs="Arial"/>
          <w:bCs/>
          <w:szCs w:val="26"/>
        </w:rPr>
      </w:pPr>
    </w:p>
    <w:sectPr w:rsidR="00133F4B" w:rsidSect="00CE24B6">
      <w:headerReference w:type="default" r:id="rId9"/>
      <w:type w:val="continuous"/>
      <w:pgSz w:w="12240" w:h="15840"/>
      <w:pgMar w:top="1440" w:right="1296" w:bottom="1296" w:left="1296"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D0" w:rsidRDefault="00676CD0" w:rsidP="003B503E">
      <w:r>
        <w:separator/>
      </w:r>
    </w:p>
  </w:endnote>
  <w:endnote w:type="continuationSeparator" w:id="0">
    <w:p w:rsidR="00676CD0" w:rsidRDefault="00676CD0" w:rsidP="003B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D0" w:rsidRDefault="00676CD0" w:rsidP="003B503E">
      <w:r>
        <w:separator/>
      </w:r>
    </w:p>
  </w:footnote>
  <w:footnote w:type="continuationSeparator" w:id="0">
    <w:p w:rsidR="00676CD0" w:rsidRDefault="00676CD0" w:rsidP="003B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3E" w:rsidRDefault="00B23EEF" w:rsidP="00A42EB4">
    <w:pPr>
      <w:pStyle w:val="Header"/>
      <w:tabs>
        <w:tab w:val="left" w:pos="915"/>
      </w:tabs>
      <w:jc w:val="center"/>
      <w:rPr>
        <w:rFonts w:ascii="Arial" w:hAnsi="Arial" w:cs="Arial"/>
        <w:b/>
        <w:bCs/>
        <w:sz w:val="28"/>
        <w:szCs w:val="36"/>
      </w:rPr>
    </w:pPr>
    <w:r>
      <w:rPr>
        <w:noProof/>
      </w:rPr>
      <w:drawing>
        <wp:anchor distT="36576" distB="36576" distL="36576" distR="36576" simplePos="0" relativeHeight="251657216" behindDoc="0" locked="0" layoutInCell="1" allowOverlap="1" wp14:anchorId="0E7F66AB" wp14:editId="48925F93">
          <wp:simplePos x="0" y="0"/>
          <wp:positionH relativeFrom="column">
            <wp:posOffset>-537210</wp:posOffset>
          </wp:positionH>
          <wp:positionV relativeFrom="paragraph">
            <wp:posOffset>-925597</wp:posOffset>
          </wp:positionV>
          <wp:extent cx="7343775" cy="933450"/>
          <wp:effectExtent l="0" t="0" r="9525" b="0"/>
          <wp:wrapNone/>
          <wp:docPr id="2" name="Picture 4" descr="LAGovSlide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GovSlideTemplate"/>
                  <pic:cNvPicPr>
                    <a:picLocks noChangeAspect="1" noChangeArrowheads="1"/>
                  </pic:cNvPicPr>
                </pic:nvPicPr>
                <pic:blipFill>
                  <a:blip r:embed="rId1">
                    <a:extLst>
                      <a:ext uri="{28A0092B-C50C-407E-A947-70E740481C1C}">
                        <a14:useLocalDpi xmlns:a14="http://schemas.microsoft.com/office/drawing/2010/main" val="0"/>
                      </a:ext>
                    </a:extLst>
                  </a:blip>
                  <a:srcRect t="81389"/>
                  <a:stretch>
                    <a:fillRect/>
                  </a:stretch>
                </pic:blipFill>
                <pic:spPr bwMode="auto">
                  <a:xfrm>
                    <a:off x="0" y="0"/>
                    <a:ext cx="73437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2D3">
      <w:rPr>
        <w:rFonts w:ascii="Arial" w:hAnsi="Arial" w:cs="Arial"/>
        <w:b/>
        <w:bCs/>
        <w:sz w:val="28"/>
        <w:szCs w:val="36"/>
      </w:rPr>
      <w:t>G</w:t>
    </w:r>
    <w:r w:rsidR="003B503E" w:rsidRPr="003B503E">
      <w:rPr>
        <w:rFonts w:ascii="Arial" w:hAnsi="Arial" w:cs="Arial"/>
        <w:b/>
        <w:bCs/>
        <w:sz w:val="28"/>
        <w:szCs w:val="36"/>
      </w:rPr>
      <w:t xml:space="preserve">overnor’s </w:t>
    </w:r>
    <w:r w:rsidR="009C3988">
      <w:rPr>
        <w:rFonts w:ascii="Arial" w:hAnsi="Arial" w:cs="Arial"/>
        <w:b/>
        <w:bCs/>
        <w:sz w:val="28"/>
        <w:szCs w:val="36"/>
      </w:rPr>
      <w:t>Office of</w:t>
    </w:r>
    <w:r w:rsidR="00A42EB4">
      <w:rPr>
        <w:rFonts w:ascii="Arial" w:hAnsi="Arial" w:cs="Arial"/>
        <w:b/>
        <w:bCs/>
        <w:sz w:val="28"/>
        <w:szCs w:val="36"/>
      </w:rPr>
      <w:t xml:space="preserve"> Disability Affairs</w:t>
    </w:r>
  </w:p>
  <w:p w:rsidR="0054293B" w:rsidRPr="00813F71" w:rsidRDefault="0054293B" w:rsidP="0054293B">
    <w:pPr>
      <w:pStyle w:val="NoSpacing"/>
      <w:jc w:val="center"/>
      <w:rPr>
        <w:rFonts w:ascii="Arial" w:hAnsi="Arial" w:cs="Arial"/>
        <w:b/>
        <w:sz w:val="28"/>
        <w:szCs w:val="24"/>
      </w:rPr>
    </w:pPr>
    <w:r w:rsidRPr="00813F71">
      <w:rPr>
        <w:rFonts w:ascii="Arial" w:hAnsi="Arial" w:cs="Arial"/>
        <w:b/>
        <w:sz w:val="28"/>
        <w:szCs w:val="24"/>
      </w:rPr>
      <w:t>State As a Model Employer Task Force</w:t>
    </w:r>
  </w:p>
  <w:p w:rsidR="0054293B" w:rsidRPr="00813F71" w:rsidRDefault="00587DE0" w:rsidP="00C30822">
    <w:pPr>
      <w:pStyle w:val="NoSpacing"/>
      <w:jc w:val="center"/>
      <w:rPr>
        <w:rFonts w:ascii="Arial" w:hAnsi="Arial" w:cs="Arial"/>
        <w:b/>
        <w:sz w:val="28"/>
        <w:szCs w:val="24"/>
      </w:rPr>
    </w:pPr>
    <w:r>
      <w:rPr>
        <w:rFonts w:ascii="Arial" w:hAnsi="Arial" w:cs="Arial"/>
        <w:b/>
        <w:sz w:val="28"/>
        <w:szCs w:val="24"/>
      </w:rPr>
      <w:t>July 23</w:t>
    </w:r>
    <w:r w:rsidR="00782C0E">
      <w:rPr>
        <w:rFonts w:ascii="Arial" w:hAnsi="Arial" w:cs="Arial"/>
        <w:b/>
        <w:sz w:val="28"/>
        <w:szCs w:val="24"/>
      </w:rPr>
      <w:t>, 2019</w:t>
    </w:r>
    <w:r>
      <w:rPr>
        <w:rFonts w:ascii="Arial" w:hAnsi="Arial" w:cs="Arial"/>
        <w:b/>
        <w:sz w:val="28"/>
        <w:szCs w:val="24"/>
      </w:rPr>
      <w:t>, 1</w:t>
    </w:r>
    <w:r w:rsidR="00782C0E">
      <w:rPr>
        <w:rFonts w:ascii="Arial" w:hAnsi="Arial" w:cs="Arial"/>
        <w:b/>
        <w:sz w:val="28"/>
        <w:szCs w:val="24"/>
      </w:rPr>
      <w:t>:00</w:t>
    </w:r>
    <w:r>
      <w:rPr>
        <w:rFonts w:ascii="Arial" w:hAnsi="Arial" w:cs="Arial"/>
        <w:b/>
        <w:sz w:val="28"/>
        <w:szCs w:val="24"/>
      </w:rPr>
      <w:t xml:space="preserve"> – 4:00</w:t>
    </w:r>
    <w:r w:rsidR="00782C0E">
      <w:rPr>
        <w:rFonts w:ascii="Arial" w:hAnsi="Arial" w:cs="Arial"/>
        <w:b/>
        <w:sz w:val="28"/>
        <w:szCs w:val="24"/>
      </w:rPr>
      <w:t>pm</w:t>
    </w:r>
    <w:r w:rsidR="001929E0">
      <w:rPr>
        <w:rFonts w:ascii="Arial" w:hAnsi="Arial" w:cs="Arial"/>
        <w:b/>
        <w:sz w:val="28"/>
        <w:szCs w:val="24"/>
      </w:rPr>
      <w:t xml:space="preserve">, </w:t>
    </w:r>
    <w:r w:rsidR="00782C0E">
      <w:rPr>
        <w:rFonts w:ascii="Arial" w:hAnsi="Arial" w:cs="Arial"/>
        <w:b/>
        <w:sz w:val="28"/>
        <w:szCs w:val="24"/>
      </w:rPr>
      <w:t>State Capitol, 4</w:t>
    </w:r>
    <w:r w:rsidR="00782C0E" w:rsidRPr="00782C0E">
      <w:rPr>
        <w:rFonts w:ascii="Arial" w:hAnsi="Arial" w:cs="Arial"/>
        <w:b/>
        <w:sz w:val="28"/>
        <w:szCs w:val="24"/>
        <w:vertAlign w:val="superscript"/>
      </w:rPr>
      <w:t>th</w:t>
    </w:r>
    <w:r w:rsidR="00782C0E">
      <w:rPr>
        <w:rFonts w:ascii="Arial" w:hAnsi="Arial" w:cs="Arial"/>
        <w:b/>
        <w:sz w:val="28"/>
        <w:szCs w:val="24"/>
      </w:rPr>
      <w:t xml:space="preserve"> Floor Press Room</w:t>
    </w:r>
  </w:p>
  <w:p w:rsidR="0054293B" w:rsidRPr="00813F71" w:rsidRDefault="0054293B" w:rsidP="0054293B">
    <w:pPr>
      <w:jc w:val="center"/>
      <w:rPr>
        <w:rFonts w:ascii="Arial" w:hAnsi="Arial" w:cs="Arial"/>
        <w:b/>
        <w:bCs/>
        <w:iCs/>
        <w:color w:val="auto"/>
        <w:sz w:val="28"/>
        <w:szCs w:val="24"/>
      </w:rPr>
    </w:pPr>
    <w:r w:rsidRPr="00813F71">
      <w:rPr>
        <w:rFonts w:ascii="Arial" w:hAnsi="Arial" w:cs="Arial"/>
        <w:b/>
        <w:bCs/>
        <w:iCs/>
        <w:color w:val="auto"/>
        <w:sz w:val="28"/>
        <w:szCs w:val="24"/>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F02"/>
    <w:multiLevelType w:val="hybridMultilevel"/>
    <w:tmpl w:val="FD24E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6C2B15"/>
    <w:multiLevelType w:val="hybridMultilevel"/>
    <w:tmpl w:val="FEF2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49EF"/>
    <w:multiLevelType w:val="hybridMultilevel"/>
    <w:tmpl w:val="39D03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FB3EFF"/>
    <w:multiLevelType w:val="hybridMultilevel"/>
    <w:tmpl w:val="0F42A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D32549"/>
    <w:multiLevelType w:val="hybridMultilevel"/>
    <w:tmpl w:val="48846F76"/>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5">
    <w:nsid w:val="0E0D373C"/>
    <w:multiLevelType w:val="hybridMultilevel"/>
    <w:tmpl w:val="6120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541C6"/>
    <w:multiLevelType w:val="hybridMultilevel"/>
    <w:tmpl w:val="2CD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332C3"/>
    <w:multiLevelType w:val="hybridMultilevel"/>
    <w:tmpl w:val="DE3065C0"/>
    <w:lvl w:ilvl="0" w:tplc="9B465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151A03"/>
    <w:multiLevelType w:val="hybridMultilevel"/>
    <w:tmpl w:val="3DB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45DF0"/>
    <w:multiLevelType w:val="hybridMultilevel"/>
    <w:tmpl w:val="77BCEB72"/>
    <w:lvl w:ilvl="0" w:tplc="04090011">
      <w:start w:val="1"/>
      <w:numFmt w:val="decimal"/>
      <w:lvlText w:val="%1)"/>
      <w:lvlJc w:val="left"/>
      <w:pPr>
        <w:ind w:left="720" w:hanging="360"/>
      </w:pPr>
      <w:rPr>
        <w:rFonts w:hint="default"/>
        <w:b w:val="0"/>
        <w:u w:val="none"/>
      </w:rPr>
    </w:lvl>
    <w:lvl w:ilvl="1" w:tplc="0409001B">
      <w:start w:val="1"/>
      <w:numFmt w:val="lowerRoman"/>
      <w:lvlText w:val="%2."/>
      <w:lvlJc w:val="right"/>
      <w:pPr>
        <w:ind w:left="1440" w:hanging="360"/>
      </w:pPr>
    </w:lvl>
    <w:lvl w:ilvl="2" w:tplc="EB547F20">
      <w:start w:val="1"/>
      <w:numFmt w:val="bullet"/>
      <w:lvlText w:val=""/>
      <w:lvlJc w:val="left"/>
      <w:pPr>
        <w:ind w:left="2160" w:hanging="180"/>
      </w:pPr>
      <w:rPr>
        <w:rFonts w:ascii="Wingdings" w:hAnsi="Wingdings" w:hint="default"/>
        <w:color w:val="auto"/>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33450"/>
    <w:multiLevelType w:val="hybridMultilevel"/>
    <w:tmpl w:val="78443CD6"/>
    <w:lvl w:ilvl="0" w:tplc="42E009C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C4F68"/>
    <w:multiLevelType w:val="hybridMultilevel"/>
    <w:tmpl w:val="2D380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13991"/>
    <w:multiLevelType w:val="hybridMultilevel"/>
    <w:tmpl w:val="490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11534"/>
    <w:multiLevelType w:val="hybridMultilevel"/>
    <w:tmpl w:val="3D5A3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732510"/>
    <w:multiLevelType w:val="hybridMultilevel"/>
    <w:tmpl w:val="6C6C0D28"/>
    <w:lvl w:ilvl="0" w:tplc="B8785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9D299B"/>
    <w:multiLevelType w:val="hybridMultilevel"/>
    <w:tmpl w:val="57A0EE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8381793"/>
    <w:multiLevelType w:val="hybridMultilevel"/>
    <w:tmpl w:val="8E5AB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DCA4C99"/>
    <w:multiLevelType w:val="hybridMultilevel"/>
    <w:tmpl w:val="7D36E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4C101E8"/>
    <w:multiLevelType w:val="hybridMultilevel"/>
    <w:tmpl w:val="8D1A8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1517C"/>
    <w:multiLevelType w:val="hybridMultilevel"/>
    <w:tmpl w:val="D7F6A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9815C1C"/>
    <w:multiLevelType w:val="hybridMultilevel"/>
    <w:tmpl w:val="DA464BA4"/>
    <w:lvl w:ilvl="0" w:tplc="A6A0F29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067CE7"/>
    <w:multiLevelType w:val="hybridMultilevel"/>
    <w:tmpl w:val="D85E4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F944CBE"/>
    <w:multiLevelType w:val="hybridMultilevel"/>
    <w:tmpl w:val="0C04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61D09"/>
    <w:multiLevelType w:val="hybridMultilevel"/>
    <w:tmpl w:val="24D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50F89"/>
    <w:multiLevelType w:val="hybridMultilevel"/>
    <w:tmpl w:val="4A4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001BE"/>
    <w:multiLevelType w:val="hybridMultilevel"/>
    <w:tmpl w:val="7456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A3850"/>
    <w:multiLevelType w:val="hybridMultilevel"/>
    <w:tmpl w:val="EEEA207A"/>
    <w:lvl w:ilvl="0" w:tplc="FCC0E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87A58"/>
    <w:multiLevelType w:val="hybridMultilevel"/>
    <w:tmpl w:val="59543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E076E59"/>
    <w:multiLevelType w:val="hybridMultilevel"/>
    <w:tmpl w:val="57E0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81B09"/>
    <w:multiLevelType w:val="hybridMultilevel"/>
    <w:tmpl w:val="D6F64928"/>
    <w:lvl w:ilvl="0" w:tplc="9F8C32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447D9"/>
    <w:multiLevelType w:val="hybridMultilevel"/>
    <w:tmpl w:val="0374BCA2"/>
    <w:lvl w:ilvl="0" w:tplc="C338D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FB1292E"/>
    <w:multiLevelType w:val="hybridMultilevel"/>
    <w:tmpl w:val="FDC2B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FF010D6"/>
    <w:multiLevelType w:val="hybridMultilevel"/>
    <w:tmpl w:val="4216A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91FBB"/>
    <w:multiLevelType w:val="hybridMultilevel"/>
    <w:tmpl w:val="14DC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C04DA"/>
    <w:multiLevelType w:val="hybridMultilevel"/>
    <w:tmpl w:val="A3F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22C15"/>
    <w:multiLevelType w:val="hybridMultilevel"/>
    <w:tmpl w:val="BE264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763966"/>
    <w:multiLevelType w:val="hybridMultilevel"/>
    <w:tmpl w:val="12DAA07E"/>
    <w:lvl w:ilvl="0" w:tplc="D8C0D50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28"/>
  </w:num>
  <w:num w:numId="4">
    <w:abstractNumId w:val="1"/>
  </w:num>
  <w:num w:numId="5">
    <w:abstractNumId w:val="24"/>
  </w:num>
  <w:num w:numId="6">
    <w:abstractNumId w:val="23"/>
  </w:num>
  <w:num w:numId="7">
    <w:abstractNumId w:val="12"/>
  </w:num>
  <w:num w:numId="8">
    <w:abstractNumId w:val="22"/>
  </w:num>
  <w:num w:numId="9">
    <w:abstractNumId w:val="33"/>
  </w:num>
  <w:num w:numId="10">
    <w:abstractNumId w:val="5"/>
  </w:num>
  <w:num w:numId="11">
    <w:abstractNumId w:val="34"/>
  </w:num>
  <w:num w:numId="12">
    <w:abstractNumId w:val="9"/>
  </w:num>
  <w:num w:numId="13">
    <w:abstractNumId w:val="18"/>
  </w:num>
  <w:num w:numId="14">
    <w:abstractNumId w:val="3"/>
  </w:num>
  <w:num w:numId="15">
    <w:abstractNumId w:val="35"/>
  </w:num>
  <w:num w:numId="16">
    <w:abstractNumId w:val="0"/>
  </w:num>
  <w:num w:numId="17">
    <w:abstractNumId w:val="26"/>
  </w:num>
  <w:num w:numId="18">
    <w:abstractNumId w:val="13"/>
  </w:num>
  <w:num w:numId="19">
    <w:abstractNumId w:val="25"/>
  </w:num>
  <w:num w:numId="20">
    <w:abstractNumId w:val="29"/>
  </w:num>
  <w:num w:numId="21">
    <w:abstractNumId w:val="19"/>
  </w:num>
  <w:num w:numId="22">
    <w:abstractNumId w:val="31"/>
  </w:num>
  <w:num w:numId="23">
    <w:abstractNumId w:val="7"/>
  </w:num>
  <w:num w:numId="24">
    <w:abstractNumId w:val="36"/>
  </w:num>
  <w:num w:numId="25">
    <w:abstractNumId w:val="20"/>
  </w:num>
  <w:num w:numId="26">
    <w:abstractNumId w:val="10"/>
  </w:num>
  <w:num w:numId="27">
    <w:abstractNumId w:val="30"/>
  </w:num>
  <w:num w:numId="28">
    <w:abstractNumId w:val="4"/>
  </w:num>
  <w:num w:numId="29">
    <w:abstractNumId w:val="15"/>
  </w:num>
  <w:num w:numId="30">
    <w:abstractNumId w:val="14"/>
  </w:num>
  <w:num w:numId="31">
    <w:abstractNumId w:val="32"/>
  </w:num>
  <w:num w:numId="32">
    <w:abstractNumId w:val="11"/>
  </w:num>
  <w:num w:numId="33">
    <w:abstractNumId w:val="17"/>
  </w:num>
  <w:num w:numId="34">
    <w:abstractNumId w:val="21"/>
  </w:num>
  <w:num w:numId="35">
    <w:abstractNumId w:val="2"/>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33"/>
    <w:rsid w:val="0001035E"/>
    <w:rsid w:val="00040F16"/>
    <w:rsid w:val="00052578"/>
    <w:rsid w:val="00060DA9"/>
    <w:rsid w:val="00082D22"/>
    <w:rsid w:val="00097925"/>
    <w:rsid w:val="000C57FB"/>
    <w:rsid w:val="000D5E32"/>
    <w:rsid w:val="000E4271"/>
    <w:rsid w:val="000F3B40"/>
    <w:rsid w:val="001106AE"/>
    <w:rsid w:val="00116599"/>
    <w:rsid w:val="00120A94"/>
    <w:rsid w:val="00133F4B"/>
    <w:rsid w:val="00137287"/>
    <w:rsid w:val="001672D3"/>
    <w:rsid w:val="001929E0"/>
    <w:rsid w:val="00196EC9"/>
    <w:rsid w:val="001B1405"/>
    <w:rsid w:val="001C7999"/>
    <w:rsid w:val="001D1A54"/>
    <w:rsid w:val="00204BCA"/>
    <w:rsid w:val="00232BEE"/>
    <w:rsid w:val="00235E8F"/>
    <w:rsid w:val="002467F1"/>
    <w:rsid w:val="00263D8C"/>
    <w:rsid w:val="002A69D9"/>
    <w:rsid w:val="002A72E3"/>
    <w:rsid w:val="002E60BC"/>
    <w:rsid w:val="002F3363"/>
    <w:rsid w:val="00353CCA"/>
    <w:rsid w:val="003868F7"/>
    <w:rsid w:val="003B3E67"/>
    <w:rsid w:val="003B503E"/>
    <w:rsid w:val="003C6A05"/>
    <w:rsid w:val="003D01D4"/>
    <w:rsid w:val="003F77B7"/>
    <w:rsid w:val="00401175"/>
    <w:rsid w:val="00422B3B"/>
    <w:rsid w:val="00427C55"/>
    <w:rsid w:val="004319BA"/>
    <w:rsid w:val="004401CF"/>
    <w:rsid w:val="0045186F"/>
    <w:rsid w:val="00453ADD"/>
    <w:rsid w:val="0046014F"/>
    <w:rsid w:val="00467F70"/>
    <w:rsid w:val="00470457"/>
    <w:rsid w:val="00473C73"/>
    <w:rsid w:val="00481494"/>
    <w:rsid w:val="00482788"/>
    <w:rsid w:val="0049271E"/>
    <w:rsid w:val="004B09F7"/>
    <w:rsid w:val="004C38BA"/>
    <w:rsid w:val="004E56E9"/>
    <w:rsid w:val="004F10A5"/>
    <w:rsid w:val="004F41AB"/>
    <w:rsid w:val="0051070C"/>
    <w:rsid w:val="005265A2"/>
    <w:rsid w:val="0054293B"/>
    <w:rsid w:val="00571A88"/>
    <w:rsid w:val="005731D0"/>
    <w:rsid w:val="005753B7"/>
    <w:rsid w:val="00587DE0"/>
    <w:rsid w:val="00597F64"/>
    <w:rsid w:val="005A1A3F"/>
    <w:rsid w:val="005A7D39"/>
    <w:rsid w:val="005B2E32"/>
    <w:rsid w:val="005B3A28"/>
    <w:rsid w:val="005C13E5"/>
    <w:rsid w:val="005C265D"/>
    <w:rsid w:val="005E4F62"/>
    <w:rsid w:val="00620BC8"/>
    <w:rsid w:val="006436BA"/>
    <w:rsid w:val="006444B2"/>
    <w:rsid w:val="00657557"/>
    <w:rsid w:val="00663A41"/>
    <w:rsid w:val="006705DF"/>
    <w:rsid w:val="00676CD0"/>
    <w:rsid w:val="00680960"/>
    <w:rsid w:val="006D3643"/>
    <w:rsid w:val="00722E42"/>
    <w:rsid w:val="007301A4"/>
    <w:rsid w:val="0074295C"/>
    <w:rsid w:val="00770B68"/>
    <w:rsid w:val="00774E7F"/>
    <w:rsid w:val="007764D3"/>
    <w:rsid w:val="00782C0E"/>
    <w:rsid w:val="00784E78"/>
    <w:rsid w:val="007A12DA"/>
    <w:rsid w:val="007A5C90"/>
    <w:rsid w:val="007A7445"/>
    <w:rsid w:val="007B1815"/>
    <w:rsid w:val="007B2624"/>
    <w:rsid w:val="007B618F"/>
    <w:rsid w:val="007F6875"/>
    <w:rsid w:val="007F7678"/>
    <w:rsid w:val="0080611D"/>
    <w:rsid w:val="00813F71"/>
    <w:rsid w:val="00851968"/>
    <w:rsid w:val="008807CF"/>
    <w:rsid w:val="0088177B"/>
    <w:rsid w:val="008817D5"/>
    <w:rsid w:val="00883C1C"/>
    <w:rsid w:val="00886E2C"/>
    <w:rsid w:val="008931B4"/>
    <w:rsid w:val="008F0474"/>
    <w:rsid w:val="008F7061"/>
    <w:rsid w:val="009111E8"/>
    <w:rsid w:val="00913BBF"/>
    <w:rsid w:val="00950F91"/>
    <w:rsid w:val="009C2226"/>
    <w:rsid w:val="009C3988"/>
    <w:rsid w:val="00A075ED"/>
    <w:rsid w:val="00A11EA1"/>
    <w:rsid w:val="00A42EB4"/>
    <w:rsid w:val="00A47E96"/>
    <w:rsid w:val="00A63DAD"/>
    <w:rsid w:val="00A76BA9"/>
    <w:rsid w:val="00A85AB4"/>
    <w:rsid w:val="00AB4042"/>
    <w:rsid w:val="00AD3A86"/>
    <w:rsid w:val="00AD59D2"/>
    <w:rsid w:val="00AD65D0"/>
    <w:rsid w:val="00B107CA"/>
    <w:rsid w:val="00B144EE"/>
    <w:rsid w:val="00B14807"/>
    <w:rsid w:val="00B2259F"/>
    <w:rsid w:val="00B23EEF"/>
    <w:rsid w:val="00B2600B"/>
    <w:rsid w:val="00B422E9"/>
    <w:rsid w:val="00B5363A"/>
    <w:rsid w:val="00B65E26"/>
    <w:rsid w:val="00B91818"/>
    <w:rsid w:val="00B924CA"/>
    <w:rsid w:val="00B94D3C"/>
    <w:rsid w:val="00BC0C58"/>
    <w:rsid w:val="00BC684B"/>
    <w:rsid w:val="00BD28A1"/>
    <w:rsid w:val="00BE166D"/>
    <w:rsid w:val="00BF0C29"/>
    <w:rsid w:val="00BF701E"/>
    <w:rsid w:val="00C03062"/>
    <w:rsid w:val="00C1535E"/>
    <w:rsid w:val="00C30822"/>
    <w:rsid w:val="00C3209D"/>
    <w:rsid w:val="00C377E8"/>
    <w:rsid w:val="00C63BCF"/>
    <w:rsid w:val="00C77A5F"/>
    <w:rsid w:val="00C82B41"/>
    <w:rsid w:val="00CA1D77"/>
    <w:rsid w:val="00CA34E2"/>
    <w:rsid w:val="00CE24B6"/>
    <w:rsid w:val="00CE57EC"/>
    <w:rsid w:val="00D030C3"/>
    <w:rsid w:val="00D17D4D"/>
    <w:rsid w:val="00D21BC5"/>
    <w:rsid w:val="00D32018"/>
    <w:rsid w:val="00D96325"/>
    <w:rsid w:val="00DD5933"/>
    <w:rsid w:val="00DD72F6"/>
    <w:rsid w:val="00DE6690"/>
    <w:rsid w:val="00DF1111"/>
    <w:rsid w:val="00DF199A"/>
    <w:rsid w:val="00DF4A40"/>
    <w:rsid w:val="00E40462"/>
    <w:rsid w:val="00E47FA5"/>
    <w:rsid w:val="00E877D7"/>
    <w:rsid w:val="00E92BFD"/>
    <w:rsid w:val="00E9570D"/>
    <w:rsid w:val="00EA08A2"/>
    <w:rsid w:val="00EB12FD"/>
    <w:rsid w:val="00EC708F"/>
    <w:rsid w:val="00EE3F4D"/>
    <w:rsid w:val="00F00500"/>
    <w:rsid w:val="00F0252F"/>
    <w:rsid w:val="00F02806"/>
    <w:rsid w:val="00F0759C"/>
    <w:rsid w:val="00F22918"/>
    <w:rsid w:val="00F24D98"/>
    <w:rsid w:val="00F400D0"/>
    <w:rsid w:val="00F75326"/>
    <w:rsid w:val="00F816F9"/>
    <w:rsid w:val="00FB43A4"/>
    <w:rsid w:val="00FC1D80"/>
    <w:rsid w:val="00FC2AA6"/>
    <w:rsid w:val="00FD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D3"/>
    <w:pPr>
      <w:widowControl w:val="0"/>
      <w:overflowPunct w:val="0"/>
      <w:autoSpaceDE w:val="0"/>
      <w:autoSpaceDN w:val="0"/>
      <w:adjustRightInd w:val="0"/>
    </w:pPr>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33"/>
    <w:pPr>
      <w:ind w:left="720"/>
      <w:contextualSpacing/>
    </w:pPr>
  </w:style>
  <w:style w:type="paragraph" w:styleId="BalloonText">
    <w:name w:val="Balloon Text"/>
    <w:basedOn w:val="Normal"/>
    <w:link w:val="BalloonTextChar"/>
    <w:uiPriority w:val="99"/>
    <w:semiHidden/>
    <w:unhideWhenUsed/>
    <w:rsid w:val="00D32018"/>
    <w:rPr>
      <w:rFonts w:ascii="Tahoma" w:hAnsi="Tahoma" w:cs="Tahoma"/>
      <w:sz w:val="16"/>
      <w:szCs w:val="16"/>
    </w:rPr>
  </w:style>
  <w:style w:type="character" w:customStyle="1" w:styleId="BalloonTextChar">
    <w:name w:val="Balloon Text Char"/>
    <w:link w:val="BalloonText"/>
    <w:uiPriority w:val="99"/>
    <w:semiHidden/>
    <w:rsid w:val="00D32018"/>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3B503E"/>
    <w:pPr>
      <w:tabs>
        <w:tab w:val="center" w:pos="4680"/>
        <w:tab w:val="right" w:pos="9360"/>
      </w:tabs>
    </w:pPr>
  </w:style>
  <w:style w:type="character" w:customStyle="1" w:styleId="HeaderChar">
    <w:name w:val="Header Char"/>
    <w:link w:val="Header"/>
    <w:uiPriority w:val="99"/>
    <w:rsid w:val="003B503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B503E"/>
    <w:pPr>
      <w:tabs>
        <w:tab w:val="center" w:pos="4680"/>
        <w:tab w:val="right" w:pos="9360"/>
      </w:tabs>
    </w:pPr>
  </w:style>
  <w:style w:type="character" w:customStyle="1" w:styleId="FooterChar">
    <w:name w:val="Footer Char"/>
    <w:link w:val="Footer"/>
    <w:uiPriority w:val="99"/>
    <w:rsid w:val="003B503E"/>
    <w:rPr>
      <w:rFonts w:ascii="Times New Roman" w:eastAsia="Times New Roman" w:hAnsi="Times New Roman" w:cs="Times New Roman"/>
      <w:color w:val="000000"/>
      <w:kern w:val="28"/>
      <w:sz w:val="20"/>
      <w:szCs w:val="20"/>
    </w:rPr>
  </w:style>
  <w:style w:type="character" w:styleId="Hyperlink">
    <w:name w:val="Hyperlink"/>
    <w:uiPriority w:val="99"/>
    <w:unhideWhenUsed/>
    <w:rsid w:val="00A76BA9"/>
    <w:rPr>
      <w:color w:val="0000FF"/>
      <w:u w:val="single"/>
    </w:rPr>
  </w:style>
  <w:style w:type="paragraph" w:styleId="NoSpacing">
    <w:name w:val="No Spacing"/>
    <w:uiPriority w:val="1"/>
    <w:qFormat/>
    <w:rsid w:val="009C3988"/>
    <w:rPr>
      <w:sz w:val="22"/>
      <w:szCs w:val="22"/>
    </w:rPr>
  </w:style>
  <w:style w:type="character" w:styleId="FollowedHyperlink">
    <w:name w:val="FollowedHyperlink"/>
    <w:uiPriority w:val="99"/>
    <w:semiHidden/>
    <w:unhideWhenUsed/>
    <w:rsid w:val="00B14807"/>
    <w:rPr>
      <w:color w:val="954F72"/>
      <w:u w:val="single"/>
    </w:rPr>
  </w:style>
  <w:style w:type="paragraph" w:styleId="PlainText">
    <w:name w:val="Plain Text"/>
    <w:basedOn w:val="Normal"/>
    <w:link w:val="PlainTextChar"/>
    <w:uiPriority w:val="99"/>
    <w:unhideWhenUsed/>
    <w:rsid w:val="008F7061"/>
    <w:pPr>
      <w:widowControl/>
      <w:overflowPunct/>
      <w:autoSpaceDE/>
      <w:autoSpaceDN/>
      <w:adjustRightInd/>
    </w:pPr>
    <w:rPr>
      <w:rFonts w:ascii="Calibri" w:eastAsia="Calibri" w:hAnsi="Calibri"/>
      <w:color w:val="auto"/>
      <w:kern w:val="0"/>
      <w:sz w:val="22"/>
      <w:szCs w:val="21"/>
    </w:rPr>
  </w:style>
  <w:style w:type="character" w:customStyle="1" w:styleId="PlainTextChar">
    <w:name w:val="Plain Text Char"/>
    <w:link w:val="PlainText"/>
    <w:uiPriority w:val="99"/>
    <w:rsid w:val="008F7061"/>
    <w:rPr>
      <w:sz w:val="22"/>
      <w:szCs w:val="21"/>
    </w:rPr>
  </w:style>
  <w:style w:type="paragraph" w:styleId="Revision">
    <w:name w:val="Revision"/>
    <w:hidden/>
    <w:uiPriority w:val="99"/>
    <w:semiHidden/>
    <w:rsid w:val="00851968"/>
    <w:rPr>
      <w:rFonts w:ascii="Times New Roman" w:eastAsia="Times New Roman" w:hAnsi="Times New Roman"/>
      <w:color w:val="000000"/>
      <w:kern w:val="28"/>
    </w:rPr>
  </w:style>
  <w:style w:type="character" w:styleId="CommentReference">
    <w:name w:val="annotation reference"/>
    <w:basedOn w:val="DefaultParagraphFont"/>
    <w:uiPriority w:val="99"/>
    <w:semiHidden/>
    <w:unhideWhenUsed/>
    <w:rsid w:val="009C2226"/>
    <w:rPr>
      <w:sz w:val="16"/>
      <w:szCs w:val="16"/>
    </w:rPr>
  </w:style>
  <w:style w:type="paragraph" w:styleId="CommentText">
    <w:name w:val="annotation text"/>
    <w:basedOn w:val="Normal"/>
    <w:link w:val="CommentTextChar"/>
    <w:uiPriority w:val="99"/>
    <w:semiHidden/>
    <w:unhideWhenUsed/>
    <w:rsid w:val="009C2226"/>
  </w:style>
  <w:style w:type="character" w:customStyle="1" w:styleId="CommentTextChar">
    <w:name w:val="Comment Text Char"/>
    <w:basedOn w:val="DefaultParagraphFont"/>
    <w:link w:val="CommentText"/>
    <w:uiPriority w:val="99"/>
    <w:semiHidden/>
    <w:rsid w:val="009C2226"/>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9C2226"/>
    <w:rPr>
      <w:b/>
      <w:bCs/>
    </w:rPr>
  </w:style>
  <w:style w:type="character" w:customStyle="1" w:styleId="CommentSubjectChar">
    <w:name w:val="Comment Subject Char"/>
    <w:basedOn w:val="CommentTextChar"/>
    <w:link w:val="CommentSubject"/>
    <w:uiPriority w:val="99"/>
    <w:semiHidden/>
    <w:rsid w:val="009C2226"/>
    <w:rPr>
      <w:rFonts w:ascii="Times New Roman" w:eastAsia="Times New Roman" w:hAnsi="Times New Roman"/>
      <w:b/>
      <w:bCs/>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D3"/>
    <w:pPr>
      <w:widowControl w:val="0"/>
      <w:overflowPunct w:val="0"/>
      <w:autoSpaceDE w:val="0"/>
      <w:autoSpaceDN w:val="0"/>
      <w:adjustRightInd w:val="0"/>
    </w:pPr>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33"/>
    <w:pPr>
      <w:ind w:left="720"/>
      <w:contextualSpacing/>
    </w:pPr>
  </w:style>
  <w:style w:type="paragraph" w:styleId="BalloonText">
    <w:name w:val="Balloon Text"/>
    <w:basedOn w:val="Normal"/>
    <w:link w:val="BalloonTextChar"/>
    <w:uiPriority w:val="99"/>
    <w:semiHidden/>
    <w:unhideWhenUsed/>
    <w:rsid w:val="00D32018"/>
    <w:rPr>
      <w:rFonts w:ascii="Tahoma" w:hAnsi="Tahoma" w:cs="Tahoma"/>
      <w:sz w:val="16"/>
      <w:szCs w:val="16"/>
    </w:rPr>
  </w:style>
  <w:style w:type="character" w:customStyle="1" w:styleId="BalloonTextChar">
    <w:name w:val="Balloon Text Char"/>
    <w:link w:val="BalloonText"/>
    <w:uiPriority w:val="99"/>
    <w:semiHidden/>
    <w:rsid w:val="00D32018"/>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3B503E"/>
    <w:pPr>
      <w:tabs>
        <w:tab w:val="center" w:pos="4680"/>
        <w:tab w:val="right" w:pos="9360"/>
      </w:tabs>
    </w:pPr>
  </w:style>
  <w:style w:type="character" w:customStyle="1" w:styleId="HeaderChar">
    <w:name w:val="Header Char"/>
    <w:link w:val="Header"/>
    <w:uiPriority w:val="99"/>
    <w:rsid w:val="003B503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B503E"/>
    <w:pPr>
      <w:tabs>
        <w:tab w:val="center" w:pos="4680"/>
        <w:tab w:val="right" w:pos="9360"/>
      </w:tabs>
    </w:pPr>
  </w:style>
  <w:style w:type="character" w:customStyle="1" w:styleId="FooterChar">
    <w:name w:val="Footer Char"/>
    <w:link w:val="Footer"/>
    <w:uiPriority w:val="99"/>
    <w:rsid w:val="003B503E"/>
    <w:rPr>
      <w:rFonts w:ascii="Times New Roman" w:eastAsia="Times New Roman" w:hAnsi="Times New Roman" w:cs="Times New Roman"/>
      <w:color w:val="000000"/>
      <w:kern w:val="28"/>
      <w:sz w:val="20"/>
      <w:szCs w:val="20"/>
    </w:rPr>
  </w:style>
  <w:style w:type="character" w:styleId="Hyperlink">
    <w:name w:val="Hyperlink"/>
    <w:uiPriority w:val="99"/>
    <w:unhideWhenUsed/>
    <w:rsid w:val="00A76BA9"/>
    <w:rPr>
      <w:color w:val="0000FF"/>
      <w:u w:val="single"/>
    </w:rPr>
  </w:style>
  <w:style w:type="paragraph" w:styleId="NoSpacing">
    <w:name w:val="No Spacing"/>
    <w:uiPriority w:val="1"/>
    <w:qFormat/>
    <w:rsid w:val="009C3988"/>
    <w:rPr>
      <w:sz w:val="22"/>
      <w:szCs w:val="22"/>
    </w:rPr>
  </w:style>
  <w:style w:type="character" w:styleId="FollowedHyperlink">
    <w:name w:val="FollowedHyperlink"/>
    <w:uiPriority w:val="99"/>
    <w:semiHidden/>
    <w:unhideWhenUsed/>
    <w:rsid w:val="00B14807"/>
    <w:rPr>
      <w:color w:val="954F72"/>
      <w:u w:val="single"/>
    </w:rPr>
  </w:style>
  <w:style w:type="paragraph" w:styleId="PlainText">
    <w:name w:val="Plain Text"/>
    <w:basedOn w:val="Normal"/>
    <w:link w:val="PlainTextChar"/>
    <w:uiPriority w:val="99"/>
    <w:unhideWhenUsed/>
    <w:rsid w:val="008F7061"/>
    <w:pPr>
      <w:widowControl/>
      <w:overflowPunct/>
      <w:autoSpaceDE/>
      <w:autoSpaceDN/>
      <w:adjustRightInd/>
    </w:pPr>
    <w:rPr>
      <w:rFonts w:ascii="Calibri" w:eastAsia="Calibri" w:hAnsi="Calibri"/>
      <w:color w:val="auto"/>
      <w:kern w:val="0"/>
      <w:sz w:val="22"/>
      <w:szCs w:val="21"/>
    </w:rPr>
  </w:style>
  <w:style w:type="character" w:customStyle="1" w:styleId="PlainTextChar">
    <w:name w:val="Plain Text Char"/>
    <w:link w:val="PlainText"/>
    <w:uiPriority w:val="99"/>
    <w:rsid w:val="008F7061"/>
    <w:rPr>
      <w:sz w:val="22"/>
      <w:szCs w:val="21"/>
    </w:rPr>
  </w:style>
  <w:style w:type="paragraph" w:styleId="Revision">
    <w:name w:val="Revision"/>
    <w:hidden/>
    <w:uiPriority w:val="99"/>
    <w:semiHidden/>
    <w:rsid w:val="00851968"/>
    <w:rPr>
      <w:rFonts w:ascii="Times New Roman" w:eastAsia="Times New Roman" w:hAnsi="Times New Roman"/>
      <w:color w:val="000000"/>
      <w:kern w:val="28"/>
    </w:rPr>
  </w:style>
  <w:style w:type="character" w:styleId="CommentReference">
    <w:name w:val="annotation reference"/>
    <w:basedOn w:val="DefaultParagraphFont"/>
    <w:uiPriority w:val="99"/>
    <w:semiHidden/>
    <w:unhideWhenUsed/>
    <w:rsid w:val="009C2226"/>
    <w:rPr>
      <w:sz w:val="16"/>
      <w:szCs w:val="16"/>
    </w:rPr>
  </w:style>
  <w:style w:type="paragraph" w:styleId="CommentText">
    <w:name w:val="annotation text"/>
    <w:basedOn w:val="Normal"/>
    <w:link w:val="CommentTextChar"/>
    <w:uiPriority w:val="99"/>
    <w:semiHidden/>
    <w:unhideWhenUsed/>
    <w:rsid w:val="009C2226"/>
  </w:style>
  <w:style w:type="character" w:customStyle="1" w:styleId="CommentTextChar">
    <w:name w:val="Comment Text Char"/>
    <w:basedOn w:val="DefaultParagraphFont"/>
    <w:link w:val="CommentText"/>
    <w:uiPriority w:val="99"/>
    <w:semiHidden/>
    <w:rsid w:val="009C2226"/>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9C2226"/>
    <w:rPr>
      <w:b/>
      <w:bCs/>
    </w:rPr>
  </w:style>
  <w:style w:type="character" w:customStyle="1" w:styleId="CommentSubjectChar">
    <w:name w:val="Comment Subject Char"/>
    <w:basedOn w:val="CommentTextChar"/>
    <w:link w:val="CommentSubject"/>
    <w:uiPriority w:val="99"/>
    <w:semiHidden/>
    <w:rsid w:val="009C2226"/>
    <w:rPr>
      <w:rFonts w:ascii="Times New Roman" w:eastAsia="Times New Roman" w:hAnsi="Times New Roman"/>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31568">
      <w:bodyDiv w:val="1"/>
      <w:marLeft w:val="0"/>
      <w:marRight w:val="0"/>
      <w:marTop w:val="1920"/>
      <w:marBottom w:val="0"/>
      <w:divBdr>
        <w:top w:val="none" w:sz="0" w:space="0" w:color="auto"/>
        <w:left w:val="none" w:sz="0" w:space="0" w:color="auto"/>
        <w:bottom w:val="none" w:sz="0" w:space="0" w:color="auto"/>
        <w:right w:val="none" w:sz="0" w:space="0" w:color="auto"/>
      </w:divBdr>
      <w:divsChild>
        <w:div w:id="240333705">
          <w:marLeft w:val="0"/>
          <w:marRight w:val="0"/>
          <w:marTop w:val="0"/>
          <w:marBottom w:val="0"/>
          <w:divBdr>
            <w:top w:val="none" w:sz="0" w:space="0" w:color="auto"/>
            <w:left w:val="none" w:sz="0" w:space="0" w:color="auto"/>
            <w:bottom w:val="none" w:sz="0" w:space="0" w:color="auto"/>
            <w:right w:val="none" w:sz="0" w:space="0" w:color="auto"/>
          </w:divBdr>
          <w:divsChild>
            <w:div w:id="209542077">
              <w:marLeft w:val="0"/>
              <w:marRight w:val="0"/>
              <w:marTop w:val="0"/>
              <w:marBottom w:val="0"/>
              <w:divBdr>
                <w:top w:val="none" w:sz="0" w:space="0" w:color="auto"/>
                <w:left w:val="none" w:sz="0" w:space="0" w:color="auto"/>
                <w:bottom w:val="none" w:sz="0" w:space="0" w:color="auto"/>
                <w:right w:val="none" w:sz="0" w:space="0" w:color="auto"/>
              </w:divBdr>
              <w:divsChild>
                <w:div w:id="369766781">
                  <w:marLeft w:val="0"/>
                  <w:marRight w:val="0"/>
                  <w:marTop w:val="0"/>
                  <w:marBottom w:val="0"/>
                  <w:divBdr>
                    <w:top w:val="none" w:sz="0" w:space="0" w:color="auto"/>
                    <w:left w:val="none" w:sz="0" w:space="0" w:color="auto"/>
                    <w:bottom w:val="none" w:sz="0" w:space="0" w:color="auto"/>
                    <w:right w:val="none" w:sz="0" w:space="0" w:color="auto"/>
                  </w:divBdr>
                  <w:divsChild>
                    <w:div w:id="1546287393">
                      <w:marLeft w:val="0"/>
                      <w:marRight w:val="0"/>
                      <w:marTop w:val="0"/>
                      <w:marBottom w:val="0"/>
                      <w:divBdr>
                        <w:top w:val="none" w:sz="0" w:space="0" w:color="auto"/>
                        <w:left w:val="none" w:sz="0" w:space="0" w:color="auto"/>
                        <w:bottom w:val="none" w:sz="0" w:space="0" w:color="auto"/>
                        <w:right w:val="none" w:sz="0" w:space="0" w:color="auto"/>
                      </w:divBdr>
                      <w:divsChild>
                        <w:div w:id="131289656">
                          <w:marLeft w:val="0"/>
                          <w:marRight w:val="0"/>
                          <w:marTop w:val="0"/>
                          <w:marBottom w:val="0"/>
                          <w:divBdr>
                            <w:top w:val="none" w:sz="0" w:space="0" w:color="auto"/>
                            <w:left w:val="none" w:sz="0" w:space="0" w:color="auto"/>
                            <w:bottom w:val="none" w:sz="0" w:space="0" w:color="auto"/>
                            <w:right w:val="none" w:sz="0" w:space="0" w:color="auto"/>
                          </w:divBdr>
                          <w:divsChild>
                            <w:div w:id="536089645">
                              <w:marLeft w:val="0"/>
                              <w:marRight w:val="0"/>
                              <w:marTop w:val="120"/>
                              <w:marBottom w:val="1500"/>
                              <w:divBdr>
                                <w:top w:val="none" w:sz="0" w:space="0" w:color="auto"/>
                                <w:left w:val="none" w:sz="0" w:space="0" w:color="auto"/>
                                <w:bottom w:val="none" w:sz="0" w:space="0" w:color="auto"/>
                                <w:right w:val="none" w:sz="0" w:space="0" w:color="auto"/>
                              </w:divBdr>
                              <w:divsChild>
                                <w:div w:id="2032533715">
                                  <w:marLeft w:val="0"/>
                                  <w:marRight w:val="0"/>
                                  <w:marTop w:val="0"/>
                                  <w:marBottom w:val="360"/>
                                  <w:divBdr>
                                    <w:top w:val="none" w:sz="0" w:space="0" w:color="auto"/>
                                    <w:left w:val="none" w:sz="0" w:space="0" w:color="auto"/>
                                    <w:bottom w:val="none" w:sz="0" w:space="0" w:color="auto"/>
                                    <w:right w:val="none" w:sz="0" w:space="0" w:color="auto"/>
                                  </w:divBdr>
                                  <w:divsChild>
                                    <w:div w:id="1294555705">
                                      <w:marLeft w:val="0"/>
                                      <w:marRight w:val="0"/>
                                      <w:marTop w:val="0"/>
                                      <w:marBottom w:val="0"/>
                                      <w:divBdr>
                                        <w:top w:val="none" w:sz="0" w:space="0" w:color="auto"/>
                                        <w:left w:val="none" w:sz="0" w:space="0" w:color="auto"/>
                                        <w:bottom w:val="none" w:sz="0" w:space="0" w:color="auto"/>
                                        <w:right w:val="none" w:sz="0" w:space="0" w:color="auto"/>
                                      </w:divBdr>
                                      <w:divsChild>
                                        <w:div w:id="31270686">
                                          <w:marLeft w:val="0"/>
                                          <w:marRight w:val="0"/>
                                          <w:marTop w:val="0"/>
                                          <w:marBottom w:val="0"/>
                                          <w:divBdr>
                                            <w:top w:val="none" w:sz="0" w:space="0" w:color="auto"/>
                                            <w:left w:val="none" w:sz="0" w:space="0" w:color="auto"/>
                                            <w:bottom w:val="none" w:sz="0" w:space="0" w:color="auto"/>
                                            <w:right w:val="none" w:sz="0" w:space="0" w:color="auto"/>
                                          </w:divBdr>
                                        </w:div>
                                      </w:divsChild>
                                    </w:div>
                                    <w:div w:id="1763337946">
                                      <w:marLeft w:val="0"/>
                                      <w:marRight w:val="0"/>
                                      <w:marTop w:val="0"/>
                                      <w:marBottom w:val="0"/>
                                      <w:divBdr>
                                        <w:top w:val="none" w:sz="0" w:space="0" w:color="auto"/>
                                        <w:left w:val="none" w:sz="0" w:space="0" w:color="auto"/>
                                        <w:bottom w:val="none" w:sz="0" w:space="0" w:color="auto"/>
                                        <w:right w:val="none" w:sz="0" w:space="0" w:color="auto"/>
                                      </w:divBdr>
                                      <w:divsChild>
                                        <w:div w:id="1659337618">
                                          <w:marLeft w:val="0"/>
                                          <w:marRight w:val="0"/>
                                          <w:marTop w:val="0"/>
                                          <w:marBottom w:val="0"/>
                                          <w:divBdr>
                                            <w:top w:val="none" w:sz="0" w:space="0" w:color="auto"/>
                                            <w:left w:val="none" w:sz="0" w:space="0" w:color="auto"/>
                                            <w:bottom w:val="none" w:sz="0" w:space="0" w:color="auto"/>
                                            <w:right w:val="none" w:sz="0" w:space="0" w:color="auto"/>
                                          </w:divBdr>
                                          <w:divsChild>
                                            <w:div w:id="1657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6922">
                                      <w:marLeft w:val="0"/>
                                      <w:marRight w:val="0"/>
                                      <w:marTop w:val="0"/>
                                      <w:marBottom w:val="0"/>
                                      <w:divBdr>
                                        <w:top w:val="none" w:sz="0" w:space="0" w:color="auto"/>
                                        <w:left w:val="none" w:sz="0" w:space="0" w:color="auto"/>
                                        <w:bottom w:val="none" w:sz="0" w:space="0" w:color="auto"/>
                                        <w:right w:val="none" w:sz="0" w:space="0" w:color="auto"/>
                                      </w:divBdr>
                                    </w:div>
                                    <w:div w:id="1575630357">
                                      <w:marLeft w:val="0"/>
                                      <w:marRight w:val="0"/>
                                      <w:marTop w:val="0"/>
                                      <w:marBottom w:val="0"/>
                                      <w:divBdr>
                                        <w:top w:val="none" w:sz="0" w:space="0" w:color="auto"/>
                                        <w:left w:val="none" w:sz="0" w:space="0" w:color="auto"/>
                                        <w:bottom w:val="none" w:sz="0" w:space="0" w:color="auto"/>
                                        <w:right w:val="none" w:sz="0" w:space="0" w:color="auto"/>
                                      </w:divBdr>
                                    </w:div>
                                    <w:div w:id="1702976241">
                                      <w:marLeft w:val="0"/>
                                      <w:marRight w:val="0"/>
                                      <w:marTop w:val="0"/>
                                      <w:marBottom w:val="0"/>
                                      <w:divBdr>
                                        <w:top w:val="none" w:sz="0" w:space="0" w:color="auto"/>
                                        <w:left w:val="none" w:sz="0" w:space="0" w:color="auto"/>
                                        <w:bottom w:val="none" w:sz="0" w:space="0" w:color="auto"/>
                                        <w:right w:val="none" w:sz="0" w:space="0" w:color="auto"/>
                                      </w:divBdr>
                                    </w:div>
                                    <w:div w:id="1748763820">
                                      <w:marLeft w:val="0"/>
                                      <w:marRight w:val="0"/>
                                      <w:marTop w:val="0"/>
                                      <w:marBottom w:val="0"/>
                                      <w:divBdr>
                                        <w:top w:val="none" w:sz="0" w:space="0" w:color="auto"/>
                                        <w:left w:val="none" w:sz="0" w:space="0" w:color="auto"/>
                                        <w:bottom w:val="none" w:sz="0" w:space="0" w:color="auto"/>
                                        <w:right w:val="none" w:sz="0" w:space="0" w:color="auto"/>
                                      </w:divBdr>
                                    </w:div>
                                    <w:div w:id="1405567720">
                                      <w:marLeft w:val="0"/>
                                      <w:marRight w:val="0"/>
                                      <w:marTop w:val="0"/>
                                      <w:marBottom w:val="0"/>
                                      <w:divBdr>
                                        <w:top w:val="none" w:sz="0" w:space="0" w:color="auto"/>
                                        <w:left w:val="none" w:sz="0" w:space="0" w:color="auto"/>
                                        <w:bottom w:val="none" w:sz="0" w:space="0" w:color="auto"/>
                                        <w:right w:val="none" w:sz="0" w:space="0" w:color="auto"/>
                                      </w:divBdr>
                                    </w:div>
                                    <w:div w:id="1476722749">
                                      <w:marLeft w:val="0"/>
                                      <w:marRight w:val="0"/>
                                      <w:marTop w:val="0"/>
                                      <w:marBottom w:val="0"/>
                                      <w:divBdr>
                                        <w:top w:val="none" w:sz="0" w:space="0" w:color="auto"/>
                                        <w:left w:val="none" w:sz="0" w:space="0" w:color="auto"/>
                                        <w:bottom w:val="none" w:sz="0" w:space="0" w:color="auto"/>
                                        <w:right w:val="none" w:sz="0" w:space="0" w:color="auto"/>
                                      </w:divBdr>
                                    </w:div>
                                    <w:div w:id="420838583">
                                      <w:marLeft w:val="0"/>
                                      <w:marRight w:val="0"/>
                                      <w:marTop w:val="0"/>
                                      <w:marBottom w:val="0"/>
                                      <w:divBdr>
                                        <w:top w:val="none" w:sz="0" w:space="0" w:color="auto"/>
                                        <w:left w:val="none" w:sz="0" w:space="0" w:color="auto"/>
                                        <w:bottom w:val="none" w:sz="0" w:space="0" w:color="auto"/>
                                        <w:right w:val="none" w:sz="0" w:space="0" w:color="auto"/>
                                      </w:divBdr>
                                    </w:div>
                                    <w:div w:id="6796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7385">
      <w:bodyDiv w:val="1"/>
      <w:marLeft w:val="0"/>
      <w:marRight w:val="0"/>
      <w:marTop w:val="0"/>
      <w:marBottom w:val="0"/>
      <w:divBdr>
        <w:top w:val="none" w:sz="0" w:space="0" w:color="auto"/>
        <w:left w:val="none" w:sz="0" w:space="0" w:color="auto"/>
        <w:bottom w:val="none" w:sz="0" w:space="0" w:color="auto"/>
        <w:right w:val="none" w:sz="0" w:space="0" w:color="auto"/>
      </w:divBdr>
    </w:div>
    <w:div w:id="1737432885">
      <w:bodyDiv w:val="1"/>
      <w:marLeft w:val="0"/>
      <w:marRight w:val="0"/>
      <w:marTop w:val="0"/>
      <w:marBottom w:val="0"/>
      <w:divBdr>
        <w:top w:val="none" w:sz="0" w:space="0" w:color="auto"/>
        <w:left w:val="none" w:sz="0" w:space="0" w:color="auto"/>
        <w:bottom w:val="none" w:sz="0" w:space="0" w:color="auto"/>
        <w:right w:val="none" w:sz="0" w:space="0" w:color="auto"/>
      </w:divBdr>
    </w:div>
    <w:div w:id="19419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DD76-473D-4045-89E9-0CA2ED4B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Links>
    <vt:vector size="18" baseType="variant">
      <vt:variant>
        <vt:i4>1900588</vt:i4>
      </vt:variant>
      <vt:variant>
        <vt:i4>6</vt:i4>
      </vt:variant>
      <vt:variant>
        <vt:i4>0</vt:i4>
      </vt:variant>
      <vt:variant>
        <vt:i4>5</vt:i4>
      </vt:variant>
      <vt:variant>
        <vt:lpwstr>http://gov.louisiana.gov/assets/Programs/GODA/SAME_Report.pdf</vt:lpwstr>
      </vt:variant>
      <vt:variant>
        <vt:lpwstr/>
      </vt:variant>
      <vt:variant>
        <vt:i4>4849668</vt:i4>
      </vt:variant>
      <vt:variant>
        <vt:i4>3</vt:i4>
      </vt:variant>
      <vt:variant>
        <vt:i4>0</vt:i4>
      </vt:variant>
      <vt:variant>
        <vt:i4>5</vt:i4>
      </vt:variant>
      <vt:variant>
        <vt:lpwstr>http://gov.louisiana.gov/assets/ExecutiveOrders/JBE-18-08.pdf</vt:lpwstr>
      </vt:variant>
      <vt:variant>
        <vt:lpwstr/>
      </vt:variant>
      <vt:variant>
        <vt:i4>1900588</vt:i4>
      </vt:variant>
      <vt:variant>
        <vt:i4>0</vt:i4>
      </vt:variant>
      <vt:variant>
        <vt:i4>0</vt:i4>
      </vt:variant>
      <vt:variant>
        <vt:i4>5</vt:i4>
      </vt:variant>
      <vt:variant>
        <vt:lpwstr>http://gov.louisiana.gov/assets/Programs/GODA/SAME_Report.pdf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 Jolivette</dc:creator>
  <cp:lastModifiedBy>Polotzola, Bambi</cp:lastModifiedBy>
  <cp:revision>5</cp:revision>
  <cp:lastPrinted>2018-09-11T20:13:00Z</cp:lastPrinted>
  <dcterms:created xsi:type="dcterms:W3CDTF">2019-07-31T18:47:00Z</dcterms:created>
  <dcterms:modified xsi:type="dcterms:W3CDTF">2019-08-01T14:04:00Z</dcterms:modified>
</cp:coreProperties>
</file>